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CE" w:rsidRDefault="008F46CE" w:rsidP="008F46CE">
      <w:pPr>
        <w:pStyle w:val="a3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Tahoma" w:hAnsi="Tahoma" w:cs="Tahoma"/>
          <w:color w:val="555555"/>
          <w:sz w:val="18"/>
          <w:szCs w:val="18"/>
        </w:rPr>
        <w:t>Сертификат – это идентификационный номер в информационной системе персонифицированного дополнительного образования, который может получить каждый ребенок в возрасте от 5 до 18 лет, проживающий на территории Новокузнецкого городского округа. Получить сертификат нужно один раз.</w:t>
      </w:r>
    </w:p>
    <w:p w:rsidR="008F46CE" w:rsidRDefault="008F46CE" w:rsidP="008F46CE">
      <w:pPr>
        <w:pStyle w:val="a3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Tahoma" w:hAnsi="Tahoma" w:cs="Tahoma"/>
          <w:color w:val="555555"/>
          <w:sz w:val="18"/>
          <w:szCs w:val="18"/>
        </w:rPr>
        <w:t> </w:t>
      </w:r>
    </w:p>
    <w:p w:rsidR="008F46CE" w:rsidRDefault="008F46CE" w:rsidP="008F46CE">
      <w:pPr>
        <w:pStyle w:val="a3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Tahoma" w:hAnsi="Tahoma" w:cs="Tahoma"/>
          <w:color w:val="555555"/>
          <w:sz w:val="18"/>
          <w:szCs w:val="18"/>
        </w:rPr>
        <w:t>Получить сертификат </w:t>
      </w:r>
      <w:r>
        <w:rPr>
          <w:rFonts w:ascii="Tahoma" w:hAnsi="Tahoma" w:cs="Tahoma"/>
          <w:color w:val="555555"/>
          <w:sz w:val="18"/>
          <w:szCs w:val="18"/>
        </w:rPr>
        <w:t>дополнительного образования может родитель (законный представитель) ребенка или ребенок, достигший возраста 14 лет (далее – Заявитель), двумя способами:</w:t>
      </w:r>
    </w:p>
    <w:p w:rsidR="008F46CE" w:rsidRDefault="008F46CE" w:rsidP="008F46CE">
      <w:pPr>
        <w:pStyle w:val="a3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8F46CE" w:rsidRDefault="008F46CE" w:rsidP="008F46CE">
      <w:pPr>
        <w:pStyle w:val="a3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1.                     </w:t>
      </w:r>
      <w:r>
        <w:rPr>
          <w:rStyle w:val="a4"/>
          <w:rFonts w:ascii="Tahoma" w:hAnsi="Tahoma" w:cs="Tahoma"/>
          <w:color w:val="555555"/>
          <w:sz w:val="18"/>
          <w:szCs w:val="18"/>
        </w:rPr>
        <w:t>Самостоятельно через личный кабинет гражданина Кемеровской области </w:t>
      </w:r>
      <w:hyperlink r:id="rId4" w:history="1">
        <w:r>
          <w:rPr>
            <w:rStyle w:val="a5"/>
            <w:rFonts w:ascii="Tahoma" w:hAnsi="Tahoma" w:cs="Tahoma"/>
            <w:color w:val="804100"/>
            <w:sz w:val="18"/>
            <w:szCs w:val="18"/>
          </w:rPr>
          <w:t>https://cabinet.ruobr.ru</w:t>
        </w:r>
      </w:hyperlink>
      <w:r>
        <w:rPr>
          <w:rStyle w:val="a4"/>
          <w:rFonts w:ascii="Tahoma" w:hAnsi="Tahoma" w:cs="Tahoma"/>
          <w:color w:val="555555"/>
          <w:sz w:val="18"/>
          <w:szCs w:val="18"/>
        </w:rPr>
        <w:t> </w:t>
      </w:r>
      <w:r>
        <w:rPr>
          <w:rFonts w:ascii="Tahoma" w:hAnsi="Tahoma" w:cs="Tahoma"/>
          <w:color w:val="555555"/>
          <w:sz w:val="18"/>
          <w:szCs w:val="18"/>
        </w:rPr>
        <w:t> с использованием автоматизированной системы «Электронная школа 2.0».</w:t>
      </w:r>
    </w:p>
    <w:p w:rsidR="008F46CE" w:rsidRDefault="008F46CE" w:rsidP="008F46CE">
      <w:pPr>
        <w:pStyle w:val="a3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Инструкция для получения сертификата размещена на сайте Комитета образования и науки в разделе: «Персонифицированное финансирование дополнительного образования» (</w:t>
      </w:r>
      <w:hyperlink r:id="rId5" w:history="1">
        <w:r>
          <w:rPr>
            <w:rStyle w:val="a5"/>
            <w:rFonts w:ascii="Tahoma" w:hAnsi="Tahoma" w:cs="Tahoma"/>
            <w:color w:val="804100"/>
            <w:sz w:val="18"/>
            <w:szCs w:val="18"/>
          </w:rPr>
          <w:t>http://www.koin-nkz.ru/material/66/</w:t>
        </w:r>
      </w:hyperlink>
      <w:r>
        <w:rPr>
          <w:rFonts w:ascii="Tahoma" w:hAnsi="Tahoma" w:cs="Tahoma"/>
          <w:color w:val="555555"/>
          <w:sz w:val="18"/>
          <w:szCs w:val="18"/>
        </w:rPr>
        <w:t>).  </w:t>
      </w:r>
    </w:p>
    <w:p w:rsidR="008F46CE" w:rsidRDefault="008F46CE" w:rsidP="008F46CE">
      <w:pPr>
        <w:pStyle w:val="a3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После получения сертификата в течение 5 рабочих дней Вам необходимо предоставить документы в организацию, уполномоченную на прием заявлений.  Перечень организаций размещен на сайте Комитета образования и науки в разделе: «Персонифицированное финансирование дополнительного образования» (</w:t>
      </w:r>
      <w:hyperlink r:id="rId6" w:history="1">
        <w:r>
          <w:rPr>
            <w:rStyle w:val="a5"/>
            <w:rFonts w:ascii="Tahoma" w:hAnsi="Tahoma" w:cs="Tahoma"/>
            <w:color w:val="804100"/>
            <w:sz w:val="18"/>
            <w:szCs w:val="18"/>
          </w:rPr>
          <w:t>http://www.koin-nkz.ru/material/66/</w:t>
        </w:r>
      </w:hyperlink>
      <w:r>
        <w:rPr>
          <w:rFonts w:ascii="Tahoma" w:hAnsi="Tahoma" w:cs="Tahoma"/>
          <w:color w:val="555555"/>
          <w:sz w:val="18"/>
          <w:szCs w:val="18"/>
        </w:rPr>
        <w:t>).  </w:t>
      </w:r>
    </w:p>
    <w:p w:rsidR="008F46CE" w:rsidRDefault="008F46CE" w:rsidP="008F46CE">
      <w:pPr>
        <w:pStyle w:val="a3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8F46CE" w:rsidRDefault="008F46CE" w:rsidP="008F46CE">
      <w:pPr>
        <w:pStyle w:val="a3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2.                     </w:t>
      </w:r>
      <w:r>
        <w:rPr>
          <w:rStyle w:val="a4"/>
          <w:rFonts w:ascii="Tahoma" w:hAnsi="Tahoma" w:cs="Tahoma"/>
          <w:color w:val="555555"/>
          <w:sz w:val="18"/>
          <w:szCs w:val="18"/>
        </w:rPr>
        <w:t>Лично</w:t>
      </w:r>
      <w:r>
        <w:rPr>
          <w:rFonts w:ascii="Tahoma" w:hAnsi="Tahoma" w:cs="Tahoma"/>
          <w:color w:val="555555"/>
          <w:sz w:val="18"/>
          <w:szCs w:val="18"/>
        </w:rPr>
        <w:t xml:space="preserve"> обратившись с оригиналами либо </w:t>
      </w:r>
      <w:proofErr w:type="gramStart"/>
      <w:r>
        <w:rPr>
          <w:rFonts w:ascii="Tahoma" w:hAnsi="Tahoma" w:cs="Tahoma"/>
          <w:color w:val="555555"/>
          <w:sz w:val="18"/>
          <w:szCs w:val="18"/>
        </w:rPr>
        <w:t>копиями  документов</w:t>
      </w:r>
      <w:proofErr w:type="gramEnd"/>
      <w:r>
        <w:rPr>
          <w:rFonts w:ascii="Tahoma" w:hAnsi="Tahoma" w:cs="Tahoma"/>
          <w:color w:val="555555"/>
          <w:sz w:val="18"/>
          <w:szCs w:val="18"/>
        </w:rPr>
        <w:t xml:space="preserve"> в организацию, уполномоченную на прием заявлений.</w:t>
      </w:r>
    </w:p>
    <w:p w:rsidR="008F46CE" w:rsidRDefault="008F46CE" w:rsidP="008F46CE">
      <w:pPr>
        <w:pStyle w:val="a3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Tahoma" w:hAnsi="Tahoma" w:cs="Tahoma"/>
          <w:color w:val="555555"/>
          <w:sz w:val="18"/>
          <w:szCs w:val="18"/>
        </w:rPr>
        <w:t> </w:t>
      </w:r>
    </w:p>
    <w:p w:rsidR="008F46CE" w:rsidRDefault="008F46CE" w:rsidP="008F46CE">
      <w:pPr>
        <w:pStyle w:val="a3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Tahoma" w:hAnsi="Tahoma" w:cs="Tahoma"/>
          <w:color w:val="555555"/>
          <w:sz w:val="18"/>
          <w:szCs w:val="18"/>
        </w:rPr>
        <w:t>Перечень документов, необходимых для получения сертификата:</w:t>
      </w:r>
    </w:p>
    <w:p w:rsidR="008F46CE" w:rsidRDefault="008F46CE" w:rsidP="008F46CE">
      <w:pPr>
        <w:pStyle w:val="a3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1.     Заявление о предоставлении сертификата дополнительного образования и регистрации в реестре сертификатов дополнительного образования (</w:t>
      </w:r>
      <w:r>
        <w:rPr>
          <w:rStyle w:val="a6"/>
          <w:rFonts w:ascii="Tahoma" w:hAnsi="Tahoma" w:cs="Tahoma"/>
          <w:color w:val="555555"/>
          <w:sz w:val="18"/>
          <w:szCs w:val="18"/>
        </w:rPr>
        <w:t>документ формируется в реестре сертификатов дополнительного образования автоматически</w:t>
      </w:r>
      <w:r>
        <w:rPr>
          <w:rFonts w:ascii="Tahoma" w:hAnsi="Tahoma" w:cs="Tahoma"/>
          <w:color w:val="555555"/>
          <w:sz w:val="18"/>
          <w:szCs w:val="18"/>
        </w:rPr>
        <w:t>).</w:t>
      </w:r>
    </w:p>
    <w:p w:rsidR="008F46CE" w:rsidRDefault="008F46CE" w:rsidP="008F46CE">
      <w:pPr>
        <w:pStyle w:val="a3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2.     Согласие заявителя на обработку персональных данных в порядке, установленном ФЗ от 27 июля 2006 г. №152-ФЗ «О персональных данных» (</w:t>
      </w:r>
      <w:r>
        <w:rPr>
          <w:rStyle w:val="a6"/>
          <w:rFonts w:ascii="Tahoma" w:hAnsi="Tahoma" w:cs="Tahoma"/>
          <w:color w:val="555555"/>
          <w:sz w:val="18"/>
          <w:szCs w:val="18"/>
        </w:rPr>
        <w:t>документ формируется в реестре сертификатов дополнительного образования автоматически</w:t>
      </w:r>
      <w:r>
        <w:rPr>
          <w:rFonts w:ascii="Tahoma" w:hAnsi="Tahoma" w:cs="Tahoma"/>
          <w:color w:val="555555"/>
          <w:sz w:val="18"/>
          <w:szCs w:val="18"/>
        </w:rPr>
        <w:t>).</w:t>
      </w:r>
    </w:p>
    <w:p w:rsidR="008F46CE" w:rsidRDefault="008F46CE" w:rsidP="008F46CE">
      <w:pPr>
        <w:pStyle w:val="a3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3.     Свидетельство о рождении ребенка или паспорт гражданина РФ, или временное удостоверение личности гражданина РФ, выдаваемое на период оформления паспорта ребенка.</w:t>
      </w:r>
    </w:p>
    <w:p w:rsidR="008F46CE" w:rsidRDefault="008F46CE" w:rsidP="008F46CE">
      <w:pPr>
        <w:pStyle w:val="a3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4.     Документ, удостоверяющий личность родителя (законного представителя) ребенка.</w:t>
      </w:r>
    </w:p>
    <w:p w:rsidR="008F46CE" w:rsidRDefault="008F46CE" w:rsidP="008F46CE">
      <w:pPr>
        <w:pStyle w:val="a3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 xml:space="preserve">5.     Документ, подтверждающий проживание ребенка на территории </w:t>
      </w:r>
      <w:proofErr w:type="gramStart"/>
      <w:r>
        <w:rPr>
          <w:rFonts w:ascii="Tahoma" w:hAnsi="Tahoma" w:cs="Tahoma"/>
          <w:color w:val="555555"/>
          <w:sz w:val="18"/>
          <w:szCs w:val="18"/>
        </w:rPr>
        <w:t>Новокузнецкого  городского</w:t>
      </w:r>
      <w:proofErr w:type="gramEnd"/>
      <w:r>
        <w:rPr>
          <w:rFonts w:ascii="Tahoma" w:hAnsi="Tahoma" w:cs="Tahoma"/>
          <w:color w:val="555555"/>
          <w:sz w:val="18"/>
          <w:szCs w:val="18"/>
        </w:rPr>
        <w:t xml:space="preserve"> округа (свидетельство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пребывания).</w:t>
      </w:r>
    </w:p>
    <w:p w:rsidR="008F46CE" w:rsidRDefault="008F46CE" w:rsidP="008F46CE">
      <w:pPr>
        <w:pStyle w:val="a3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6.      Страховое свидетельство обязательного пенсионного страхования ребенка (СНИЛС) – при его наличии.</w:t>
      </w:r>
    </w:p>
    <w:p w:rsidR="008F46CE" w:rsidRDefault="008F46CE" w:rsidP="008F46CE">
      <w:pPr>
        <w:pStyle w:val="a3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BB5CA6" w:rsidRDefault="00BB5CA6">
      <w:bookmarkStart w:id="0" w:name="_GoBack"/>
      <w:bookmarkEnd w:id="0"/>
    </w:p>
    <w:sectPr w:rsidR="00BB5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A6"/>
    <w:rsid w:val="008F46CE"/>
    <w:rsid w:val="00BB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E3FE6-24F3-4935-9C93-02444E7F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46CE"/>
    <w:rPr>
      <w:b/>
      <w:bCs/>
    </w:rPr>
  </w:style>
  <w:style w:type="character" w:styleId="a5">
    <w:name w:val="Hyperlink"/>
    <w:basedOn w:val="a0"/>
    <w:uiPriority w:val="99"/>
    <w:semiHidden/>
    <w:unhideWhenUsed/>
    <w:rsid w:val="008F46CE"/>
    <w:rPr>
      <w:color w:val="0000FF"/>
      <w:u w:val="single"/>
    </w:rPr>
  </w:style>
  <w:style w:type="character" w:styleId="a6">
    <w:name w:val="Emphasis"/>
    <w:basedOn w:val="a0"/>
    <w:uiPriority w:val="20"/>
    <w:qFormat/>
    <w:rsid w:val="008F46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in-nkz.ru/material/66/" TargetMode="External"/><Relationship Id="rId5" Type="http://schemas.openxmlformats.org/officeDocument/2006/relationships/hyperlink" Target="http://www.koin-nkz.ru/material/66/" TargetMode="External"/><Relationship Id="rId4" Type="http://schemas.openxmlformats.org/officeDocument/2006/relationships/hyperlink" Target="https://cabinet.ru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tizi4ka91@gmail.com</dc:creator>
  <cp:keywords/>
  <dc:description/>
  <cp:lastModifiedBy>tizi4ka91@gmail.com</cp:lastModifiedBy>
  <cp:revision>2</cp:revision>
  <dcterms:created xsi:type="dcterms:W3CDTF">2025-03-09T11:41:00Z</dcterms:created>
  <dcterms:modified xsi:type="dcterms:W3CDTF">2025-03-09T11:41:00Z</dcterms:modified>
</cp:coreProperties>
</file>